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55" w:rsidRDefault="00355A55" w:rsidP="00915223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left" w:pos="0"/>
        </w:tabs>
        <w:ind w:left="0" w:firstLine="0"/>
        <w:jc w:val="center"/>
        <w:rPr>
          <w:rFonts w:ascii="Calibri" w:hAnsi="Calibri" w:cs="Calibri"/>
          <w:sz w:val="20"/>
          <w:szCs w:val="20"/>
          <w:lang w:val="el-GR"/>
        </w:rPr>
      </w:pPr>
      <w:bookmarkStart w:id="0" w:name="_Toc180057902"/>
      <w:bookmarkStart w:id="1" w:name="_GoBack"/>
      <w:bookmarkEnd w:id="1"/>
      <w:r w:rsidRPr="0040704A">
        <w:rPr>
          <w:rFonts w:ascii="Calibri" w:hAnsi="Calibri" w:cs="Calibri"/>
          <w:sz w:val="20"/>
          <w:szCs w:val="20"/>
          <w:lang w:val="el-GR"/>
        </w:rPr>
        <w:t>ΠΑΡΑΡΤΗΜΑ ΙΙΙ – ΠΙΝΑΚΑΣ ΟΙΚΟΝΟΜΙΚΗΣ ΠΡΟΣΦΟΡΑΣ</w:t>
      </w:r>
      <w:bookmarkEnd w:id="0"/>
    </w:p>
    <w:p w:rsidR="00355A55" w:rsidRPr="0040704A" w:rsidRDefault="00355A55" w:rsidP="00355A55">
      <w:pPr>
        <w:rPr>
          <w:sz w:val="20"/>
          <w:szCs w:val="20"/>
          <w:lang w:val="el-GR"/>
        </w:rPr>
      </w:pPr>
      <w:r w:rsidRPr="0040704A">
        <w:rPr>
          <w:sz w:val="20"/>
          <w:szCs w:val="20"/>
          <w:lang w:val="el-GR"/>
        </w:rPr>
        <w:t>Στον (υπο)φάκελο µε την ένδειξη «Οικονομική Προσφορά» περιλαμβάνεται η οικονομική προσφορά του οικονομικού φορέα (Προσφέροντα). Η Οικονομική Προσφορά υποβάλλεται ηλεκτρονικά επί ποινή απορρίψεως στον (υπο)φάκελο «Οικονομική Προσφορά».</w:t>
      </w:r>
    </w:p>
    <w:p w:rsidR="00355A55" w:rsidRDefault="00355A55" w:rsidP="00355A55">
      <w:pPr>
        <w:rPr>
          <w:sz w:val="20"/>
          <w:szCs w:val="20"/>
          <w:lang w:val="el-GR"/>
        </w:rPr>
      </w:pPr>
      <w:r w:rsidRPr="0040704A">
        <w:rPr>
          <w:sz w:val="20"/>
          <w:szCs w:val="20"/>
          <w:lang w:val="el-GR"/>
        </w:rPr>
        <w:t>Η οικονομική προσφορά κάθε Προσφέροντος θα περιλαμβάνει επί ποινή αποκλεισμού την αναλυτική και τη συνολική κοστολόγηση των παραδοτέων που περιγράφονται στο Παράρτημα Ι της Διακήρυξης με τη συμπλήρωση των ακόλουθων δύο (2) πινάκων.</w:t>
      </w:r>
    </w:p>
    <w:p w:rsidR="00355A55" w:rsidRPr="0040704A" w:rsidRDefault="00355A55" w:rsidP="00355A55">
      <w:pPr>
        <w:rPr>
          <w:sz w:val="20"/>
          <w:szCs w:val="20"/>
          <w:lang w:val="el-GR"/>
        </w:rPr>
      </w:pPr>
    </w:p>
    <w:p w:rsidR="00355A55" w:rsidRPr="0040704A" w:rsidRDefault="00355A55" w:rsidP="00355A55">
      <w:pPr>
        <w:jc w:val="center"/>
        <w:rPr>
          <w:b/>
          <w:bCs/>
          <w:sz w:val="20"/>
          <w:szCs w:val="20"/>
          <w:lang w:val="el-GR"/>
        </w:rPr>
      </w:pPr>
      <w:r w:rsidRPr="0040704A">
        <w:rPr>
          <w:b/>
          <w:bCs/>
          <w:sz w:val="20"/>
          <w:szCs w:val="20"/>
          <w:lang w:val="el-GR"/>
        </w:rPr>
        <w:t>ΕΝΤΥΠΟ ΟΙΚΟΝΟΜΙΚΗΣ ΠΡΟΣΦΟΡΑΣ</w:t>
      </w:r>
    </w:p>
    <w:p w:rsidR="00355A55" w:rsidRPr="0040704A" w:rsidRDefault="00355A55" w:rsidP="00355A55">
      <w:pPr>
        <w:rPr>
          <w:sz w:val="20"/>
          <w:szCs w:val="20"/>
          <w:lang w:val="el-GR" w:bidi="en-US"/>
        </w:rPr>
      </w:pPr>
      <w:r w:rsidRPr="0040704A">
        <w:rPr>
          <w:sz w:val="20"/>
          <w:szCs w:val="20"/>
          <w:lang w:val="el-GR" w:bidi="en-US"/>
        </w:rPr>
        <w:t>Της επιχείρησης …………………………………………………., έδρα ….…………....,</w:t>
      </w:r>
    </w:p>
    <w:p w:rsidR="00355A55" w:rsidRPr="0040704A" w:rsidRDefault="00355A55" w:rsidP="00355A55">
      <w:pPr>
        <w:rPr>
          <w:sz w:val="20"/>
          <w:szCs w:val="20"/>
          <w:lang w:val="el-GR" w:bidi="en-US"/>
        </w:rPr>
      </w:pPr>
      <w:r w:rsidRPr="0040704A">
        <w:rPr>
          <w:sz w:val="20"/>
          <w:szCs w:val="20"/>
          <w:lang w:val="el-GR" w:bidi="en-US"/>
        </w:rPr>
        <w:t>οδός …………………., αριθμός ……, τηλέφωνο ………………….,</w:t>
      </w:r>
    </w:p>
    <w:p w:rsidR="00355A55" w:rsidRPr="0040704A" w:rsidRDefault="00355A55" w:rsidP="00355A55">
      <w:pPr>
        <w:rPr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781"/>
        <w:gridCol w:w="1765"/>
        <w:gridCol w:w="1786"/>
      </w:tblGrid>
      <w:tr w:rsidR="00355A55" w:rsidRPr="0040704A" w:rsidTr="00D77740">
        <w:tc>
          <w:tcPr>
            <w:tcW w:w="988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proofErr w:type="spellStart"/>
            <w:r w:rsidRPr="0040704A">
              <w:rPr>
                <w:b/>
                <w:bCs/>
                <w:sz w:val="20"/>
                <w:szCs w:val="20"/>
              </w:rPr>
              <w:t>Κωδικός</w:t>
            </w:r>
            <w:proofErr w:type="spellEnd"/>
            <w:r w:rsidRPr="0040704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proofErr w:type="spellStart"/>
            <w:r w:rsidRPr="0040704A">
              <w:rPr>
                <w:b/>
                <w:bCs/>
                <w:sz w:val="20"/>
                <w:szCs w:val="20"/>
              </w:rPr>
              <w:t>Ονομ</w:t>
            </w:r>
            <w:proofErr w:type="spellEnd"/>
            <w:r w:rsidRPr="0040704A">
              <w:rPr>
                <w:b/>
                <w:bCs/>
                <w:sz w:val="20"/>
                <w:szCs w:val="20"/>
              </w:rPr>
              <w:t>ασία Παρα</w:t>
            </w:r>
            <w:proofErr w:type="spellStart"/>
            <w:r w:rsidRPr="0040704A">
              <w:rPr>
                <w:b/>
                <w:bCs/>
                <w:sz w:val="20"/>
                <w:szCs w:val="20"/>
              </w:rPr>
              <w:t>δοτέου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Προϋπολογισμός σε ΕΥΡΩ (με ΦΠΑ)</w:t>
            </w:r>
          </w:p>
        </w:tc>
        <w:tc>
          <w:tcPr>
            <w:tcW w:w="1949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Προσφερόμενη τιμή σε ΕΥΡΩ (με ΦΠΑ)</w:t>
            </w:r>
          </w:p>
        </w:tc>
      </w:tr>
      <w:tr w:rsidR="00355A55" w:rsidRPr="0040704A" w:rsidTr="00D77740">
        <w:tc>
          <w:tcPr>
            <w:tcW w:w="988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</w:rPr>
              <w:t>Π1.1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Απολογιστική έκθεση Δράσεων διαχείρισης και συντονισμού 1</w:t>
            </w:r>
            <w:r w:rsidRPr="0040704A">
              <w:rPr>
                <w:bCs/>
                <w:sz w:val="20"/>
                <w:szCs w:val="20"/>
                <w:vertAlign w:val="superscript"/>
                <w:lang w:val="el-GR"/>
              </w:rPr>
              <w:t>ης</w:t>
            </w:r>
            <w:r w:rsidRPr="0040704A">
              <w:rPr>
                <w:bCs/>
                <w:sz w:val="20"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5A55" w:rsidRPr="0040704A" w:rsidTr="00D77740">
        <w:tc>
          <w:tcPr>
            <w:tcW w:w="988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</w:rPr>
              <w:t>Π1.2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Απολογιστική έκθεση Δράσεων οργάνωσης συναντήσεων 1</w:t>
            </w:r>
            <w:r w:rsidRPr="0040704A">
              <w:rPr>
                <w:bCs/>
                <w:sz w:val="20"/>
                <w:szCs w:val="20"/>
                <w:vertAlign w:val="superscript"/>
                <w:lang w:val="el-GR"/>
              </w:rPr>
              <w:t>ης</w:t>
            </w:r>
            <w:r w:rsidRPr="0040704A">
              <w:rPr>
                <w:bCs/>
                <w:sz w:val="20"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color w:val="000000"/>
                <w:sz w:val="20"/>
                <w:szCs w:val="20"/>
              </w:rPr>
              <w:t>9.920,00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5A55" w:rsidRPr="0040704A" w:rsidTr="00D77740">
        <w:tc>
          <w:tcPr>
            <w:tcW w:w="988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</w:rPr>
              <w:t>Π1.3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Απολογιστική έκθεση Δράσεων επικοινωνίας και δημοσιότητας 1</w:t>
            </w:r>
            <w:r w:rsidRPr="0040704A">
              <w:rPr>
                <w:bCs/>
                <w:sz w:val="20"/>
                <w:szCs w:val="20"/>
                <w:vertAlign w:val="superscript"/>
                <w:lang w:val="el-GR"/>
              </w:rPr>
              <w:t>ης</w:t>
            </w:r>
            <w:r w:rsidRPr="0040704A">
              <w:rPr>
                <w:bCs/>
                <w:sz w:val="20"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5A55" w:rsidRPr="0040704A" w:rsidTr="00D77740">
        <w:tc>
          <w:tcPr>
            <w:tcW w:w="988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</w:rPr>
              <w:t>Π2.1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Απολογιστική έκθεση Δράσεων διαχείρισης και συντονισμού 2</w:t>
            </w:r>
            <w:r w:rsidRPr="0040704A">
              <w:rPr>
                <w:bCs/>
                <w:sz w:val="20"/>
                <w:szCs w:val="20"/>
                <w:vertAlign w:val="superscript"/>
                <w:lang w:val="el-GR"/>
              </w:rPr>
              <w:t>ης</w:t>
            </w:r>
            <w:r w:rsidRPr="0040704A">
              <w:rPr>
                <w:bCs/>
                <w:sz w:val="20"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color w:val="000000"/>
                <w:sz w:val="20"/>
                <w:szCs w:val="20"/>
              </w:rPr>
              <w:t>18.600,00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5A55" w:rsidRPr="0040704A" w:rsidTr="00D77740">
        <w:tc>
          <w:tcPr>
            <w:tcW w:w="988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</w:rPr>
              <w:t>Π2.2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Απολογιστική έκθεση Δράσεων οργάνωσης συναντήσεων 2</w:t>
            </w:r>
            <w:r w:rsidRPr="0040704A">
              <w:rPr>
                <w:bCs/>
                <w:sz w:val="20"/>
                <w:szCs w:val="20"/>
                <w:vertAlign w:val="superscript"/>
                <w:lang w:val="el-GR"/>
              </w:rPr>
              <w:t>ης</w:t>
            </w:r>
            <w:r w:rsidRPr="0040704A">
              <w:rPr>
                <w:bCs/>
                <w:sz w:val="20"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color w:val="000000"/>
                <w:sz w:val="20"/>
                <w:szCs w:val="20"/>
              </w:rPr>
              <w:t>4.185,00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5A55" w:rsidRPr="0040704A" w:rsidTr="00D77740">
        <w:tc>
          <w:tcPr>
            <w:tcW w:w="988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</w:rPr>
              <w:t>Π2.3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Απολογιστική έκθεση Δράσεων επικοινωνίας και δημοσιότητας 2</w:t>
            </w:r>
            <w:r w:rsidRPr="0040704A">
              <w:rPr>
                <w:bCs/>
                <w:sz w:val="20"/>
                <w:szCs w:val="20"/>
                <w:vertAlign w:val="superscript"/>
                <w:lang w:val="el-GR"/>
              </w:rPr>
              <w:t>ης</w:t>
            </w:r>
            <w:r w:rsidRPr="0040704A">
              <w:rPr>
                <w:bCs/>
                <w:sz w:val="20"/>
                <w:szCs w:val="20"/>
                <w:lang w:val="el-GR"/>
              </w:rPr>
              <w:t xml:space="preserve"> περιόδου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color w:val="000000"/>
                <w:sz w:val="20"/>
                <w:szCs w:val="20"/>
              </w:rPr>
              <w:t>8.215,00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5A55" w:rsidRPr="0040704A" w:rsidTr="00D77740">
        <w:trPr>
          <w:trHeight w:val="79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b/>
                <w:sz w:val="20"/>
                <w:szCs w:val="20"/>
                <w:lang w:val="el-GR"/>
              </w:rPr>
            </w:pPr>
            <w:r w:rsidRPr="0040704A">
              <w:rPr>
                <w:b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5A55" w:rsidRPr="0040704A" w:rsidRDefault="00355A55" w:rsidP="00D77740">
            <w:pPr>
              <w:widowControl w:val="0"/>
              <w:spacing w:after="0"/>
              <w:jc w:val="right"/>
              <w:rPr>
                <w:b/>
                <w:color w:val="000000"/>
                <w:sz w:val="20"/>
                <w:szCs w:val="20"/>
                <w:lang w:val="el-GR"/>
              </w:rPr>
            </w:pPr>
            <w:r w:rsidRPr="0040704A">
              <w:rPr>
                <w:b/>
                <w:color w:val="000000"/>
                <w:sz w:val="20"/>
                <w:szCs w:val="20"/>
                <w:lang w:val="el-GR"/>
              </w:rPr>
              <w:t>65.720,00</w:t>
            </w:r>
          </w:p>
        </w:tc>
        <w:tc>
          <w:tcPr>
            <w:tcW w:w="1949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spacing w:after="0"/>
              <w:rPr>
                <w:bCs/>
                <w:sz w:val="20"/>
                <w:szCs w:val="20"/>
                <w:lang w:val="el-GR"/>
              </w:rPr>
            </w:pPr>
          </w:p>
        </w:tc>
      </w:tr>
    </w:tbl>
    <w:p w:rsidR="00355A55" w:rsidRPr="0040704A" w:rsidRDefault="00355A55" w:rsidP="00355A55">
      <w:pPr>
        <w:widowControl w:val="0"/>
        <w:spacing w:after="0"/>
        <w:rPr>
          <w:bCs/>
          <w:sz w:val="20"/>
          <w:szCs w:val="20"/>
          <w:lang w:val="el-GR"/>
        </w:rPr>
      </w:pPr>
    </w:p>
    <w:p w:rsidR="00355A55" w:rsidRPr="0040704A" w:rsidRDefault="00355A55" w:rsidP="00355A55">
      <w:pPr>
        <w:widowControl w:val="0"/>
        <w:spacing w:after="0"/>
        <w:rPr>
          <w:bCs/>
          <w:sz w:val="20"/>
          <w:szCs w:val="20"/>
          <w:lang w:val="el-GR"/>
        </w:rPr>
      </w:pPr>
    </w:p>
    <w:p w:rsidR="00355A55" w:rsidRPr="0040704A" w:rsidRDefault="00355A55" w:rsidP="00355A55">
      <w:pPr>
        <w:widowControl w:val="0"/>
        <w:spacing w:after="0"/>
        <w:rPr>
          <w:b/>
          <w:sz w:val="20"/>
          <w:szCs w:val="20"/>
          <w:lang w:val="el-GR"/>
        </w:rPr>
      </w:pPr>
      <w:r w:rsidRPr="0040704A">
        <w:rPr>
          <w:b/>
          <w:sz w:val="20"/>
          <w:szCs w:val="20"/>
          <w:lang w:val="el-GR"/>
        </w:rPr>
        <w:t>Συνολική Οικονομική Προσφορά Αναδόχου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264"/>
        <w:gridCol w:w="2149"/>
        <w:gridCol w:w="2495"/>
      </w:tblGrid>
      <w:tr w:rsidR="00355A55" w:rsidRPr="0040704A" w:rsidTr="00D77740">
        <w:tc>
          <w:tcPr>
            <w:tcW w:w="2802" w:type="dxa"/>
            <w:shd w:val="clear" w:color="auto" w:fill="F2F2F2"/>
          </w:tcPr>
          <w:p w:rsidR="00355A55" w:rsidRPr="0040704A" w:rsidRDefault="00355A55" w:rsidP="00D77740">
            <w:pPr>
              <w:widowControl w:val="0"/>
              <w:spacing w:after="0"/>
              <w:rPr>
                <w:b/>
                <w:sz w:val="20"/>
                <w:szCs w:val="20"/>
                <w:lang w:val="el-GR"/>
              </w:rPr>
            </w:pPr>
            <w:r w:rsidRPr="0040704A">
              <w:rPr>
                <w:b/>
                <w:sz w:val="20"/>
                <w:szCs w:val="20"/>
                <w:lang w:val="el-GR"/>
              </w:rPr>
              <w:t>Τελική προσφερόμενη τιμή</w:t>
            </w:r>
          </w:p>
        </w:tc>
        <w:tc>
          <w:tcPr>
            <w:tcW w:w="1417" w:type="dxa"/>
            <w:shd w:val="clear" w:color="auto" w:fill="F2F2F2"/>
          </w:tcPr>
          <w:p w:rsidR="00355A55" w:rsidRPr="0040704A" w:rsidRDefault="00355A55" w:rsidP="00D77740">
            <w:pPr>
              <w:widowControl w:val="0"/>
              <w:spacing w:after="0"/>
              <w:rPr>
                <w:b/>
                <w:sz w:val="20"/>
                <w:szCs w:val="20"/>
                <w:lang w:val="el-GR"/>
              </w:rPr>
            </w:pPr>
            <w:r w:rsidRPr="0040704A">
              <w:rPr>
                <w:b/>
                <w:sz w:val="20"/>
                <w:szCs w:val="20"/>
                <w:lang w:val="el-GR"/>
              </w:rPr>
              <w:t>Μονάδα</w:t>
            </w:r>
          </w:p>
        </w:tc>
        <w:tc>
          <w:tcPr>
            <w:tcW w:w="2552" w:type="dxa"/>
            <w:shd w:val="clear" w:color="auto" w:fill="F2F2F2"/>
          </w:tcPr>
          <w:p w:rsidR="00355A55" w:rsidRPr="0040704A" w:rsidRDefault="00355A55" w:rsidP="00D77740">
            <w:pPr>
              <w:widowControl w:val="0"/>
              <w:spacing w:after="0"/>
              <w:rPr>
                <w:b/>
                <w:sz w:val="20"/>
                <w:szCs w:val="20"/>
                <w:lang w:val="el-GR"/>
              </w:rPr>
            </w:pPr>
            <w:r w:rsidRPr="0040704A">
              <w:rPr>
                <w:b/>
                <w:sz w:val="20"/>
                <w:szCs w:val="20"/>
                <w:lang w:val="el-GR"/>
              </w:rPr>
              <w:t>Αριθμητικώς</w:t>
            </w:r>
          </w:p>
        </w:tc>
        <w:tc>
          <w:tcPr>
            <w:tcW w:w="3083" w:type="dxa"/>
            <w:shd w:val="clear" w:color="auto" w:fill="F2F2F2"/>
          </w:tcPr>
          <w:p w:rsidR="00355A55" w:rsidRPr="0040704A" w:rsidRDefault="00355A55" w:rsidP="00D77740">
            <w:pPr>
              <w:widowControl w:val="0"/>
              <w:spacing w:after="0"/>
              <w:rPr>
                <w:b/>
                <w:sz w:val="20"/>
                <w:szCs w:val="20"/>
                <w:lang w:val="el-GR"/>
              </w:rPr>
            </w:pPr>
            <w:r w:rsidRPr="0040704A">
              <w:rPr>
                <w:b/>
                <w:sz w:val="20"/>
                <w:szCs w:val="20"/>
                <w:lang w:val="el-GR"/>
              </w:rPr>
              <w:t>Ολογράφως</w:t>
            </w:r>
          </w:p>
        </w:tc>
      </w:tr>
      <w:tr w:rsidR="00355A55" w:rsidRPr="0040704A" w:rsidTr="00D77740">
        <w:tc>
          <w:tcPr>
            <w:tcW w:w="2802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sz w:val="20"/>
                <w:szCs w:val="20"/>
                <w:lang w:val="el-GR"/>
              </w:rPr>
              <w:t>Τελική τιμή χωρίς ΦΠΑ</w:t>
            </w:r>
          </w:p>
        </w:tc>
        <w:tc>
          <w:tcPr>
            <w:tcW w:w="1417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ΕΥΡΩ</w:t>
            </w:r>
          </w:p>
        </w:tc>
        <w:tc>
          <w:tcPr>
            <w:tcW w:w="2552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3083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</w:p>
        </w:tc>
      </w:tr>
      <w:tr w:rsidR="00355A55" w:rsidRPr="0040704A" w:rsidTr="00D77740">
        <w:tc>
          <w:tcPr>
            <w:tcW w:w="2802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sz w:val="20"/>
                <w:szCs w:val="20"/>
                <w:lang w:val="el-GR"/>
              </w:rPr>
              <w:t>Αναλογών ΦΠΑ</w:t>
            </w:r>
          </w:p>
        </w:tc>
        <w:tc>
          <w:tcPr>
            <w:tcW w:w="1417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ΕΥΡΩ</w:t>
            </w:r>
          </w:p>
        </w:tc>
        <w:tc>
          <w:tcPr>
            <w:tcW w:w="2552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3083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</w:p>
        </w:tc>
      </w:tr>
      <w:tr w:rsidR="00355A55" w:rsidRPr="0040704A" w:rsidTr="00D77740">
        <w:tc>
          <w:tcPr>
            <w:tcW w:w="2802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sz w:val="20"/>
                <w:szCs w:val="20"/>
                <w:lang w:val="el-GR"/>
              </w:rPr>
              <w:t>Τελική τιμή με ΦΠΑ</w:t>
            </w:r>
          </w:p>
        </w:tc>
        <w:tc>
          <w:tcPr>
            <w:tcW w:w="1417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  <w:r w:rsidRPr="0040704A">
              <w:rPr>
                <w:bCs/>
                <w:sz w:val="20"/>
                <w:szCs w:val="20"/>
                <w:lang w:val="el-GR"/>
              </w:rPr>
              <w:t>ΕΥΡΩ</w:t>
            </w:r>
          </w:p>
        </w:tc>
        <w:tc>
          <w:tcPr>
            <w:tcW w:w="2552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</w:p>
        </w:tc>
        <w:tc>
          <w:tcPr>
            <w:tcW w:w="3083" w:type="dxa"/>
            <w:shd w:val="clear" w:color="auto" w:fill="auto"/>
          </w:tcPr>
          <w:p w:rsidR="00355A55" w:rsidRPr="0040704A" w:rsidRDefault="00355A55" w:rsidP="00D77740">
            <w:pPr>
              <w:widowControl w:val="0"/>
              <w:rPr>
                <w:bCs/>
                <w:sz w:val="20"/>
                <w:szCs w:val="20"/>
                <w:lang w:val="el-GR"/>
              </w:rPr>
            </w:pPr>
          </w:p>
        </w:tc>
      </w:tr>
    </w:tbl>
    <w:p w:rsidR="00355A55" w:rsidRDefault="00355A55">
      <w:pPr>
        <w:rPr>
          <w:b/>
          <w:caps/>
          <w:kern w:val="1"/>
          <w:sz w:val="20"/>
          <w:szCs w:val="20"/>
          <w:lang w:val="el-GR"/>
        </w:rPr>
      </w:pPr>
    </w:p>
    <w:p w:rsidR="00355A55" w:rsidRDefault="00355A55">
      <w:pPr>
        <w:rPr>
          <w:b/>
          <w:caps/>
          <w:kern w:val="1"/>
          <w:sz w:val="20"/>
          <w:szCs w:val="20"/>
          <w:lang w:val="el-GR"/>
        </w:rPr>
      </w:pPr>
    </w:p>
    <w:p w:rsidR="002541B1" w:rsidRPr="00355A55" w:rsidRDefault="00355A55" w:rsidP="00355A55">
      <w:pPr>
        <w:jc w:val="center"/>
        <w:rPr>
          <w:lang w:val="el-GR"/>
        </w:rPr>
      </w:pPr>
      <w:r>
        <w:rPr>
          <w:lang w:val="el-GR"/>
        </w:rPr>
        <w:t>(Ημερομηνία-Υπογραφή)</w:t>
      </w:r>
    </w:p>
    <w:sectPr w:rsidR="002541B1" w:rsidRPr="00355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55"/>
    <w:rsid w:val="002541B1"/>
    <w:rsid w:val="00355A55"/>
    <w:rsid w:val="009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DD47"/>
  <w15:chartTrackingRefBased/>
  <w15:docId w15:val="{CD57FD79-2A0D-4000-A2F6-0CDEC646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A5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qFormat/>
    <w:rsid w:val="00355A5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355A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character" w:customStyle="1" w:styleId="Heading2Char1">
    <w:name w:val="Heading 2 Char1"/>
    <w:link w:val="Heading2"/>
    <w:rsid w:val="00355A55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a">
    <w:name w:val="ΣτυλΔημοσιότητας"/>
    <w:basedOn w:val="Heading1"/>
    <w:rsid w:val="00355A55"/>
    <w:pPr>
      <w:keepNext w:val="0"/>
      <w:tabs>
        <w:tab w:val="left" w:pos="0"/>
      </w:tabs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355A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2024-10-30T09:15:00Z</dcterms:created>
  <dcterms:modified xsi:type="dcterms:W3CDTF">2024-10-30T09:17:00Z</dcterms:modified>
</cp:coreProperties>
</file>